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987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>쿠팡</w:t>
      </w:r>
      <w:proofErr w:type="spellEnd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>판매자센터</w:t>
      </w:r>
      <w:proofErr w:type="spellEnd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 xml:space="preserve"> (</w:t>
      </w:r>
      <w:proofErr w:type="spellStart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>쿠팡</w:t>
      </w:r>
      <w:proofErr w:type="spellEnd"/>
      <w:r w:rsidRPr="005E3E91">
        <w:rPr>
          <w:rFonts w:ascii="나눔고딕" w:eastAsia="나눔고딕" w:hAnsi="나눔고딕" w:cs="굴림" w:hint="eastAsia"/>
          <w:color w:val="7B6D6D"/>
          <w:kern w:val="0"/>
          <w:sz w:val="40"/>
          <w:szCs w:val="40"/>
          <w:bdr w:val="none" w:sz="0" w:space="0" w:color="auto" w:frame="1"/>
        </w:rPr>
        <w:t>wing) 업체 정보 변경 방법.</w:t>
      </w:r>
    </w:p>
    <w:p w14:paraId="2FB93843" w14:textId="0B403144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450" w:lineRule="atLeast"/>
        <w:jc w:val="left"/>
        <w:textAlignment w:val="baseline"/>
        <w:rPr>
          <w:rFonts w:ascii="inherit" w:eastAsia="나눔고딕" w:hAnsi="inherit" w:cs="굴림"/>
          <w:color w:val="7B6D6D"/>
          <w:kern w:val="0"/>
          <w:sz w:val="21"/>
          <w:szCs w:val="21"/>
        </w:rPr>
      </w:pPr>
      <w:r w:rsidRPr="005E3E91">
        <w:rPr>
          <w:rFonts w:ascii="inherit" w:eastAsia="나눔고딕" w:hAnsi="inherit" w:cs="굴림"/>
          <w:color w:val="7B6D6D"/>
          <w:kern w:val="0"/>
          <w:sz w:val="21"/>
          <w:szCs w:val="21"/>
          <w:bdr w:val="none" w:sz="0" w:space="0" w:color="auto" w:frame="1"/>
        </w:rPr>
        <w:t> </w:t>
      </w:r>
      <w:hyperlink r:id="rId4" w:tgtFrame="_top" w:history="1">
        <w:r w:rsidRPr="005E3E91">
          <w:rPr>
            <w:rFonts w:ascii="inherit" w:eastAsia="나눔고딕" w:hAnsi="inherit" w:cs="굴림"/>
            <w:color w:val="7B6D6D"/>
            <w:kern w:val="0"/>
            <w:sz w:val="21"/>
            <w:szCs w:val="21"/>
            <w:u w:val="single"/>
            <w:bdr w:val="none" w:sz="0" w:space="0" w:color="auto" w:frame="1"/>
          </w:rPr>
          <w:t>푸에취</w:t>
        </w:r>
      </w:hyperlink>
      <w:r w:rsidRPr="005E3E91">
        <w:rPr>
          <w:rFonts w:ascii="inherit" w:eastAsia="나눔고딕" w:hAnsi="inherit" w:cs="굴림"/>
          <w:color w:val="7B6D6D"/>
          <w:kern w:val="0"/>
          <w:sz w:val="21"/>
          <w:szCs w:val="21"/>
          <w:bdr w:val="none" w:sz="0" w:space="0" w:color="auto" w:frame="1"/>
        </w:rPr>
        <w:t> </w:t>
      </w:r>
      <w:r w:rsidRPr="005E3E91">
        <w:rPr>
          <w:rFonts w:ascii="inherit" w:eastAsia="나눔고딕" w:hAnsi="inherit" w:cs="굴림"/>
          <w:i/>
          <w:iCs/>
          <w:color w:val="7B6D6D"/>
          <w:kern w:val="0"/>
          <w:sz w:val="21"/>
          <w:szCs w:val="21"/>
        </w:rPr>
        <w:t>・</w:t>
      </w:r>
      <w:r w:rsidRPr="005E3E91">
        <w:rPr>
          <w:rFonts w:ascii="inherit" w:eastAsia="나눔고딕" w:hAnsi="inherit" w:cs="굴림"/>
          <w:i/>
          <w:iCs/>
          <w:color w:val="7B6D6D"/>
          <w:kern w:val="0"/>
          <w:sz w:val="21"/>
          <w:szCs w:val="21"/>
        </w:rPr>
        <w:t> </w:t>
      </w:r>
      <w:r w:rsidRPr="005E3E91">
        <w:rPr>
          <w:rFonts w:ascii="inherit" w:eastAsia="나눔고딕" w:hAnsi="inherit" w:cs="굴림"/>
          <w:color w:val="7B6D6D"/>
          <w:kern w:val="0"/>
          <w:sz w:val="21"/>
          <w:szCs w:val="21"/>
          <w:bdr w:val="none" w:sz="0" w:space="0" w:color="auto" w:frame="1"/>
        </w:rPr>
        <w:t>2021. 2. 27. 15:55</w:t>
      </w:r>
    </w:p>
    <w:p w14:paraId="707FF011" w14:textId="22233420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</w:p>
    <w:p w14:paraId="7729B33C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15CE0DB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오늘은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쿠팡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판매자센터에서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업체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정보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변경하는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방법에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대해서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알아보겠습니다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1CF013B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1325510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10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>쿠팡</w:t>
      </w:r>
      <w:proofErr w:type="spellEnd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>판매자센터는</w:t>
      </w:r>
      <w:proofErr w:type="spellEnd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 xml:space="preserve"> '</w:t>
      </w:r>
      <w:proofErr w:type="spellStart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>쿠팡</w:t>
      </w:r>
      <w:proofErr w:type="spellEnd"/>
      <w:r w:rsidRPr="005E3E91">
        <w:rPr>
          <w:rFonts w:ascii="inherit" w:eastAsia="NanumMyeongjo" w:hAnsi="inherit" w:cs="굴림"/>
          <w:b/>
          <w:bCs/>
          <w:i/>
          <w:iCs/>
          <w:color w:val="7B6D6D"/>
          <w:kern w:val="0"/>
          <w:sz w:val="29"/>
          <w:szCs w:val="29"/>
          <w:bdr w:val="none" w:sz="0" w:space="0" w:color="auto" w:frame="1"/>
        </w:rPr>
        <w:t>wing'</w:t>
      </w:r>
    </w:p>
    <w:p w14:paraId="42F6160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75B74AB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쿠팡은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판매자센터는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쿠팡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wing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이라고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불리는데</w:t>
      </w:r>
    </w:p>
    <w:p w14:paraId="13B9BE8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처음에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가입할때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판매자센터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찾느라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진땀을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뺏던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기억이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있네요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7CEDA2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5939183" w14:textId="29527EC4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29EF8A5F" wp14:editId="6F15906C">
            <wp:extent cx="3436620" cy="484505"/>
            <wp:effectExtent l="0" t="0" r="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20C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78F0A2D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쿠팡마켓플레이스로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들어가시면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</w:p>
    <w:p w14:paraId="42A3506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0E500125" w14:textId="547450BE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659C2F5B" wp14:editId="2D4BEA9D">
            <wp:extent cx="5731510" cy="2522855"/>
            <wp:effectExtent l="0" t="0" r="254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A2BD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397EC4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메인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화면이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나오고요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66501B6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스크롤을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맨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아래까지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쭉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내리시면</w:t>
      </w:r>
    </w:p>
    <w:p w14:paraId="2A3961A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7663B521" w14:textId="68DB033F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33D1B5E3" wp14:editId="091AEBF6">
            <wp:extent cx="5731510" cy="2009140"/>
            <wp:effectExtent l="0" t="0" r="254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8AA0C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510805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000000"/>
          <w:kern w:val="0"/>
          <w:sz w:val="23"/>
          <w:szCs w:val="23"/>
          <w:bdr w:val="none" w:sz="0" w:space="0" w:color="auto" w:frame="1"/>
        </w:rPr>
        <w:t>'</w:t>
      </w:r>
      <w:proofErr w:type="spellStart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판매자센터</w:t>
      </w:r>
      <w:proofErr w:type="spellEnd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wing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가기</w:t>
      </w:r>
      <w:r w:rsidRPr="005E3E91">
        <w:rPr>
          <w:rFonts w:ascii="inherit" w:eastAsia="나눔고딕" w:hAnsi="inherit" w:cs="굴림"/>
          <w:b/>
          <w:bCs/>
          <w:color w:val="000000"/>
          <w:kern w:val="0"/>
          <w:sz w:val="23"/>
          <w:szCs w:val="23"/>
          <w:bdr w:val="none" w:sz="0" w:space="0" w:color="auto" w:frame="1"/>
        </w:rPr>
        <w:t>'​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517D48E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클릭해주시면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판매자센터로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넘어갑니다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0E4234B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1CECFDE4" w14:textId="154E47F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</w:p>
    <w:p w14:paraId="4AD4CA2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05C081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아니면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네이버에서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'</w:t>
      </w:r>
      <w:proofErr w:type="spellStart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쿠팡</w:t>
      </w:r>
      <w:proofErr w:type="spellEnd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판매자센터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'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검색하시면</w:t>
      </w:r>
    </w:p>
    <w:p w14:paraId="45AF56F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lastRenderedPageBreak/>
        <w:t>바로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간단하게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넘어갈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72A7F7D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예전엔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검색해도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안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나왔던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것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같은데</w:t>
      </w:r>
      <w:proofErr w:type="gram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...;;</w:t>
      </w:r>
      <w:proofErr w:type="gramEnd"/>
    </w:p>
    <w:p w14:paraId="30DB5F6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AE7AEBC" w14:textId="4ECDC635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7CA90D06" wp14:editId="30191F2D">
            <wp:extent cx="4676140" cy="5716270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7449A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E7FADC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아이디와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비밀번호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누르시고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로그인합니다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633A58F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0752732" w14:textId="07F1C13F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7C6591E4" wp14:editId="71C4049C">
            <wp:extent cx="5731510" cy="3043555"/>
            <wp:effectExtent l="0" t="0" r="2540" b="444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8CF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AC5DDD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도움말로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어떻게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변경해야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하는지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알아보도록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하겠습니다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3DC291E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0223D97" w14:textId="2740C128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5F9ADBA0" wp14:editId="03E29A29">
            <wp:extent cx="4371340" cy="571627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18D9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CC1BB7C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사업자정보가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변경되었다면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반드시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변경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해야한다는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있고</w:t>
      </w:r>
    </w:p>
    <w:p w14:paraId="0F4277F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변경하지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않으면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판매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활동에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제한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받을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있다는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0400F22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355CD0E" w14:textId="34ACBC58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52E87672" wp14:editId="1EC6335A">
            <wp:extent cx="4363085" cy="1895475"/>
            <wp:effectExtent l="0" t="0" r="0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6F9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1CE0E6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사업자정보를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수정하는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방법은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사업자등록증을</w:t>
      </w:r>
    </w:p>
    <w:p w14:paraId="190C87AD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쿠팡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센터로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전달해야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수정할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있다고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10BDB90A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9706928" w14:textId="224640B5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3B14CDC7" wp14:editId="4754FBA2">
            <wp:extent cx="4380230" cy="5248275"/>
            <wp:effectExtent l="0" t="0" r="1270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0A0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CB0C15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파트너지원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-&gt;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온라인문의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진행하면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된다고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33F586FD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도움말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조금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오래된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자료인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것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같아요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6D4858B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파트너지원이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판매자지원으로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변경되어있네요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0B808F9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E127524" w14:textId="481E1FDE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28272762" wp14:editId="648B1E81">
            <wp:extent cx="5731510" cy="3043555"/>
            <wp:effectExtent l="0" t="0" r="2540" b="444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D0A1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70646F3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판매자지원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 xml:space="preserve"> -&gt; 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온라인문의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진행하시면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80AF901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7FF7068" w14:textId="6CFD3C86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011E9726" wp14:editId="4998262C">
            <wp:extent cx="5731510" cy="3043555"/>
            <wp:effectExtent l="0" t="0" r="2540" b="444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825D6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B207DB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온라인문의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화면입니다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388318A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주제별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자주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묻는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질문이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있군요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1855128A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회원정보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클릭해봅니다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12B4EC2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41D3B070" w14:textId="1F5BF105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0D99374B" wp14:editId="46A41239">
            <wp:extent cx="5731510" cy="3035935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49B9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2471E71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회원정보관리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관련해서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자주하는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질문들인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것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같습니다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40BA50B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맨아래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사업자변경사항에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대한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있네요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46B758A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클릭해줍니다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02D0757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1236AFDF" w14:textId="48223C38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49EAEB59" wp14:editId="682E027C">
            <wp:extent cx="5731510" cy="4363085"/>
            <wp:effectExtent l="0" t="0" r="254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B17D" w14:textId="5CC8DF90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 w:hint="eastAsia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54539607" wp14:editId="63B61ECF">
            <wp:extent cx="5731510" cy="3784600"/>
            <wp:effectExtent l="0" t="0" r="254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F117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3E0BA951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정보에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따라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필요한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서류가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다르며</w:t>
      </w:r>
    </w:p>
    <w:p w14:paraId="606B5779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정보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유형에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맞게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서류를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준비하고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'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온라인문의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'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하면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된다고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1107AF00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각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변경할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정보에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대한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필요서류를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안내해주고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6ED1580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참고해주시면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것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같네요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702A29BA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1C8FBF15" w14:textId="5776AF55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25AF60DD" wp14:editId="71369ECA">
            <wp:extent cx="5731510" cy="1736090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3B81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57D1AA8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스크롤을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아래까지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내리시면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'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온라인문의하기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'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가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21875DF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12BFE81" w14:textId="0820D770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5423BB5A" wp14:editId="70BC6FFB">
            <wp:extent cx="5731510" cy="5413375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82C9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06D956C1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문의사항에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대한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입력해주시면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AE1D5CC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24D3C8FB" w14:textId="49068281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79D746F4" wp14:editId="69C516BF">
            <wp:extent cx="5731510" cy="2529840"/>
            <wp:effectExtent l="0" t="0" r="2540" b="381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FECD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7228F275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판매자코드</w:t>
      </w:r>
      <w:proofErr w:type="spellEnd"/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(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업체코드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)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입력해주셔야하는데요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27EA799A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947CF9A" w14:textId="7F0E6249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lastRenderedPageBreak/>
        <w:drawing>
          <wp:inline distT="0" distB="0" distL="0" distR="0" wp14:anchorId="52CA07FC" wp14:editId="28FFF95E">
            <wp:extent cx="5731510" cy="1807845"/>
            <wp:effectExtent l="0" t="0" r="2540" b="190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2BCE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C411DAE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판매자코드는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판매자센터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메인화면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오른쪽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상단에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파란색으로</w:t>
      </w:r>
    </w:p>
    <w:p w14:paraId="191C7D9F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0000(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상호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)</w:t>
      </w:r>
      <w:r w:rsidRPr="005E3E91">
        <w:rPr>
          <w:rFonts w:ascii="inherit" w:eastAsia="나눔고딕" w:hAnsi="inherit" w:cs="굴림"/>
          <w:b/>
          <w:bCs/>
          <w:color w:val="FF0010"/>
          <w:kern w:val="0"/>
          <w:sz w:val="23"/>
          <w:szCs w:val="23"/>
          <w:bdr w:val="none" w:sz="0" w:space="0" w:color="auto" w:frame="1"/>
        </w:rPr>
        <w:t>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이라고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적여했는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부분이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있는데</w:t>
      </w:r>
    </w:p>
    <w:p w14:paraId="750C0C68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이부분을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클릭하시면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판매자코드를</w:t>
      </w:r>
      <w:proofErr w:type="spell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알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6A44F534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입력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첨부파일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제출해주시면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문의는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완료됩니다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727FBCCE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297B20C6" w14:textId="4BA83CDB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2BA12670" wp14:editId="6A6F51F6">
            <wp:extent cx="5731510" cy="349186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222B" w14:textId="62012755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나눔고딕" w:eastAsia="나눔고딕" w:hAnsi="나눔고딕" w:cs="굴림" w:hint="eastAsia"/>
          <w:color w:val="7B6D6D"/>
          <w:kern w:val="0"/>
          <w:sz w:val="27"/>
          <w:szCs w:val="27"/>
        </w:rPr>
      </w:pPr>
      <w:r w:rsidRPr="005E3E91">
        <w:rPr>
          <w:rFonts w:ascii="나눔고딕" w:eastAsia="나눔고딕" w:hAnsi="나눔고딕" w:cs="굴림"/>
          <w:noProof/>
          <w:color w:val="7B6D6D"/>
          <w:kern w:val="0"/>
          <w:sz w:val="27"/>
          <w:szCs w:val="27"/>
        </w:rPr>
        <w:drawing>
          <wp:inline distT="0" distB="0" distL="0" distR="0" wp14:anchorId="604C72FF" wp14:editId="3A802B12">
            <wp:extent cx="5731510" cy="172339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CCE73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inherit" w:eastAsia="나눔고딕" w:hAnsi="inherit" w:cs="굴림" w:hint="eastAsia"/>
          <w:color w:val="7B6D6D"/>
          <w:kern w:val="0"/>
          <w:sz w:val="2"/>
          <w:szCs w:val="2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​</w:t>
      </w:r>
    </w:p>
    <w:p w14:paraId="6928CAF2" w14:textId="77777777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kern w:val="0"/>
          <w:sz w:val="23"/>
          <w:szCs w:val="23"/>
          <w:bdr w:val="none" w:sz="0" w:space="0" w:color="auto" w:frame="1"/>
        </w:rPr>
      </w:pP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나의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문의내역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내용을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proofErr w:type="gramStart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확인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할</w:t>
      </w:r>
      <w:proofErr w:type="gramEnd"/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수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 xml:space="preserve"> 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있습니다</w:t>
      </w:r>
      <w:r w:rsidRPr="005E3E91">
        <w:rPr>
          <w:rFonts w:ascii="inherit" w:eastAsia="나눔고딕" w:hAnsi="inherit" w:cs="굴림"/>
          <w:b/>
          <w:bCs/>
          <w:color w:val="7B6D6D"/>
          <w:kern w:val="0"/>
          <w:sz w:val="23"/>
          <w:szCs w:val="23"/>
          <w:bdr w:val="none" w:sz="0" w:space="0" w:color="auto" w:frame="1"/>
        </w:rPr>
        <w:t>.</w:t>
      </w:r>
    </w:p>
    <w:p w14:paraId="5CFE9674" w14:textId="51845F33" w:rsidR="005E3E91" w:rsidRPr="005E3E91" w:rsidRDefault="005E3E91" w:rsidP="005E3E91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돋움" w:eastAsia="돋움" w:hAnsi="돋움" w:cs="굴림"/>
          <w:kern w:val="0"/>
          <w:sz w:val="18"/>
          <w:szCs w:val="18"/>
        </w:rPr>
      </w:pPr>
    </w:p>
    <w:p w14:paraId="679344DB" w14:textId="77777777" w:rsidR="000217E1" w:rsidRDefault="000217E1"/>
    <w:sectPr w:rsidR="000217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91"/>
    <w:rsid w:val="000217E1"/>
    <w:rsid w:val="001F1B9A"/>
    <w:rsid w:val="005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FC29"/>
  <w15:chartTrackingRefBased/>
  <w15:docId w15:val="{ED6C6079-E156-4272-8DC5-B641E13E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-text-paragraph">
    <w:name w:val="se-text-paragraph"/>
    <w:basedOn w:val="a"/>
    <w:rsid w:val="005E3E9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s-">
    <w:name w:val="se-fs-"/>
    <w:basedOn w:val="a0"/>
    <w:rsid w:val="005E3E91"/>
  </w:style>
  <w:style w:type="character" w:customStyle="1" w:styleId="writer">
    <w:name w:val="writer"/>
    <w:basedOn w:val="a0"/>
    <w:rsid w:val="005E3E91"/>
  </w:style>
  <w:style w:type="character" w:customStyle="1" w:styleId="areaprofile">
    <w:name w:val="area_profile"/>
    <w:basedOn w:val="a0"/>
    <w:rsid w:val="005E3E91"/>
  </w:style>
  <w:style w:type="character" w:styleId="a3">
    <w:name w:val="Hyperlink"/>
    <w:basedOn w:val="a0"/>
    <w:uiPriority w:val="99"/>
    <w:semiHidden/>
    <w:unhideWhenUsed/>
    <w:rsid w:val="005E3E91"/>
    <w:rPr>
      <w:color w:val="0000FF"/>
      <w:u w:val="single"/>
    </w:rPr>
  </w:style>
  <w:style w:type="character" w:customStyle="1" w:styleId="nick">
    <w:name w:val="nick"/>
    <w:basedOn w:val="a0"/>
    <w:rsid w:val="005E3E91"/>
  </w:style>
  <w:style w:type="character" w:customStyle="1" w:styleId="sepublishdate">
    <w:name w:val="se_publishdate"/>
    <w:basedOn w:val="a0"/>
    <w:rsid w:val="005E3E91"/>
  </w:style>
  <w:style w:type="character" w:styleId="a4">
    <w:name w:val="Strong"/>
    <w:basedOn w:val="a0"/>
    <w:uiPriority w:val="22"/>
    <w:qFormat/>
    <w:rsid w:val="005E3E91"/>
    <w:rPr>
      <w:b/>
      <w:bCs/>
    </w:rPr>
  </w:style>
  <w:style w:type="paragraph" w:customStyle="1" w:styleId="se-oglink-summary">
    <w:name w:val="se-oglink-summary"/>
    <w:basedOn w:val="a"/>
    <w:rsid w:val="005E3E9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-oglink-url">
    <w:name w:val="se-oglink-url"/>
    <w:basedOn w:val="a"/>
    <w:rsid w:val="005E3E9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E3E9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1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8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352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493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733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2428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1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737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21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99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542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2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8663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541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276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18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47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62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0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118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5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88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851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400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238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851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063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835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5425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13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70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41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43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5299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981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836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298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606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58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02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9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949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169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blog.naver.com/bagbro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영수</dc:creator>
  <cp:keywords/>
  <dc:description/>
  <cp:lastModifiedBy>김 영수</cp:lastModifiedBy>
  <cp:revision>2</cp:revision>
  <dcterms:created xsi:type="dcterms:W3CDTF">2022-10-11T03:52:00Z</dcterms:created>
  <dcterms:modified xsi:type="dcterms:W3CDTF">2022-10-11T03:55:00Z</dcterms:modified>
</cp:coreProperties>
</file>